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color w:val="414141"/>
          <w:sz w:val="35"/>
          <w:szCs w:val="35"/>
        </w:rPr>
      </w:pPr>
      <w:r w:rsidDel="00000000" w:rsidR="00000000" w:rsidRPr="00000000">
        <w:rPr>
          <w:rFonts w:ascii="Arial" w:cs="Arial" w:eastAsia="Arial" w:hAnsi="Arial"/>
          <w:color w:val="414141"/>
          <w:sz w:val="35"/>
          <w:szCs w:val="35"/>
          <w:rtl w:val="0"/>
        </w:rPr>
        <w:t xml:space="preserve">Режиссер-постановщик культурно-массовых зрелищных мероприятий, фестивалей, шоу-программ. Продюсер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color w:val="41414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Серебренников Павел Викторович, 2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 лет, 1990 г.р.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+7 964 728 44 99, +7 983 455-87-19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Эл.почта: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ppv55398@yandex.ru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Сведения о предыдущих местах работы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Октябрь 2018 - Октябрь 2019 (1 год)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Телеканал НТВ 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Продюсер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Поиск и разработка тем для программы "ДНК". Выезд в командировки. Организация съёмочного процесса. Работа с героями. Ведение переговоров, приглашение на программу медийных лиц, общественных деятелей, звёзд Российской эстрады, актеров театра и кино, заслуженных и народных артистов России. Работа с документацией.</w:t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Октябрь 2019- январь 2020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Телеканал Москва 24</w:t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Программа "специальный репортаж"</w:t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Должность: Продюсер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Организация и контроль съёмочного процесса: разработка тем для сюжетов, поиск героев, организация локаций для съёмок, работа с героями, работа с медийными лицами, артистами.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Март 2013 - июнь 2018 </w:t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Министерство культуры Республики Бурятия</w:t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ГАУ ДО РБ "Бурятская Республиканская цирковая школа" </w:t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Режиссер-постановщик. Преподаватель по актерскому мастерству.</w:t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Подгодовка учащихся по актерскому мастерству для циркового представления. Проведение актерских тренингов. Постановка цирковых представлений, шоу: написание сценария, подбор музыкального материала, проведение репетиций, постановка цирковых номеров с использованием художественных выразительных средств.</w:t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Октябрь 2017г. - декабрь 2017г.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Исполняющий обязанности директора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МАУ «Дирекция по паркам культуры и отдыха».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Участие в совещаниях, ведение переговоров, осуществление деятельности, реализация проектов. Управление персоналом, работа с документами, формирование бюджета, привлечение дополнительного финансирования бюджетных, внебюджетных средств, ведение переговоров с подрядными организациями, подготовка доверенных в оперативное управление парков культуры и отдыха к зимнему сезону.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Январь 2017—октябрь 2018 (1 год, 10 месяцев) 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Заведующий художественно-постановочной частью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Комитет по культуре Администрации г.Улан-Удэ, МАУ "Дирекция по паркам культуры и отдыха", г. Улан-Удэ.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http://www.parki03.ru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Организация культурно-массовых, спортивных мероприятий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Организация и проведение массовых, зрелищных мероприятий, ведение документации: составление смет, планирование бюджета, заключение договоров на проведение мероприятий, разработка и продвижение платных услуг Дирекции. Написание статей, пресс релизов, работа со СМИ.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09.2012—01.2017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4 года 5 месяцев)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Режиссер-постановщик, актер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ТЮЗ "Овация", г. Улан-Удэ.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Показ спектаклей для детей и юношества, анимационные, интерактивные программы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Постановка спектаклей, написание сценария, работа с художником, звукорежиссером, художником по костюмам.</w:t>
        <w:br w:type="textWrapping"/>
        <w:t xml:space="preserve">Организация гастрольной деятельности театра.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Times New Roman" w:cs="Times New Roman" w:eastAsia="Times New Roman" w:hAnsi="Times New Roman"/>
          <w:color w:val="96969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03.2012—07.2012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5 месяцев)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Times New Roman" w:cs="Times New Roman" w:eastAsia="Times New Roman" w:hAnsi="Times New Roman"/>
          <w:i w:val="1"/>
          <w:color w:val="96969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Режиссер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МАУ "Закаменский районный дворец культуры", г. Закаменск.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Организация и проведение культурно-массовых мероприятий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Организация городских, районных мероприятий, праздничных массовых гуляний, проведение концертных программ, организация и проведение конкурса красоты "Мисс Бурлеск-2012", планирование работы отдела культуры, написание сценариев, ведение отчетности мероприятий, составление сметной документации.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Образование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Год окончания 2012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41414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14141"/>
          <w:sz w:val="24"/>
          <w:szCs w:val="24"/>
          <w:rtl w:val="0"/>
        </w:rPr>
        <w:t xml:space="preserve">Восточно-Сибирская государственная академия культуры и искусства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Высшее, Дневная/Очная форма обучения.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Факультет: Искусств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Специальность: Режиссер шоу-программ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Навыки и умения</w:t>
      </w:r>
    </w:p>
    <w:p w:rsidR="00000000" w:rsidDel="00000000" w:rsidP="00000000" w:rsidRDefault="00000000" w:rsidRPr="00000000" w14:paraId="0000003A">
      <w:pPr>
        <w:spacing w:after="63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Профессиональные навыки</w:t>
      </w:r>
    </w:p>
    <w:p w:rsidR="00000000" w:rsidDel="00000000" w:rsidP="00000000" w:rsidRDefault="00000000" w:rsidRPr="00000000" w14:paraId="0000003B">
      <w:pPr>
        <w:spacing w:after="63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Обладатель гранта Управления по делам молодежи Администрации г.Улан-Удэ «Добрые дела любимому городу», на выделенные средства был реализован социальный проект «Открытая сцена – танцы здоровья» в парках г.Улан-Удэ в период с июля по сентябрь 2018г. В рамках проекта были организованы 23 культурно-массовых мероприятия как для молодежи, так и для старшего поколения.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Принимаю нестандартные методы в работе, креативное мышление и полное погружение в  деятельность.</w:t>
        <w:br w:type="textWrapping"/>
        <w:t xml:space="preserve">Добиваюсь результата всеми возможными и невозможными способами.</w:t>
        <w:br w:type="textWrapping"/>
        <w:t xml:space="preserve">Работаю в данной сфере, так как получаю удовольствие и наслаждение от проделанной работы.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pv55398@yandex.ru" TargetMode="External"/><Relationship Id="rId7" Type="http://schemas.openxmlformats.org/officeDocument/2006/relationships/hyperlink" Target="http://www.parki03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